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DC" w:rsidRPr="009D77DC" w:rsidRDefault="009D77DC" w:rsidP="009D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9D77DC" w:rsidRPr="006D21EB" w:rsidRDefault="009D77DC" w:rsidP="009D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  <w:r w:rsidRPr="009D77DC">
        <w:rPr>
          <w:rFonts w:ascii="Arial" w:hAnsi="Arial" w:cs="Arial"/>
          <w:sz w:val="24"/>
          <w:szCs w:val="24"/>
          <w:lang w:val="fr-CA"/>
        </w:rPr>
        <w:t xml:space="preserve"> </w:t>
      </w:r>
      <w:r w:rsidRPr="009D77DC">
        <w:rPr>
          <w:rFonts w:ascii="Arial" w:hAnsi="Arial" w:cs="Arial"/>
          <w:color w:val="000000"/>
          <w:sz w:val="32"/>
          <w:szCs w:val="32"/>
          <w:lang w:val="fr-CA"/>
        </w:rPr>
        <w:t xml:space="preserve">Questions </w:t>
      </w:r>
      <w:r w:rsidR="00AC5D22" w:rsidRPr="006D21EB">
        <w:rPr>
          <w:rFonts w:ascii="Arial" w:hAnsi="Arial" w:cs="Arial"/>
          <w:color w:val="000000"/>
          <w:sz w:val="32"/>
          <w:szCs w:val="32"/>
          <w:lang w:val="fr-CA"/>
        </w:rPr>
        <w:t>de l’entrevue axée sur le comportement</w:t>
      </w:r>
    </w:p>
    <w:p w:rsidR="0095503F" w:rsidRPr="006D21EB" w:rsidRDefault="0095503F" w:rsidP="009D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  <w:r w:rsidRPr="006D21EB">
        <w:rPr>
          <w:rFonts w:ascii="Arial" w:hAnsi="Arial" w:cs="Arial"/>
          <w:noProof/>
          <w:color w:val="000000"/>
          <w:sz w:val="32"/>
          <w:szCs w:val="32"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464.8pt;height:54pt;z-index:251660288;mso-position-horizontal:center;mso-width-relative:margin;mso-height-relative:margin">
            <v:textbox>
              <w:txbxContent>
                <w:p w:rsidR="0095503F" w:rsidRPr="00F559B4" w:rsidRDefault="0095503F" w:rsidP="00E81E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>« 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Le rendement antérieur dans un milieu semblable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>est le meilleur indicateur du rendement futur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> »</w:t>
                  </w:r>
                </w:p>
                <w:p w:rsidR="0095503F" w:rsidRPr="00F559B4" w:rsidRDefault="0095503F" w:rsidP="0095503F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1440" w:firstLine="720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</w:pPr>
                  <w:r w:rsidRPr="00AC5D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􀃍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 </w:t>
                  </w:r>
                  <w:r w:rsidRPr="00F559B4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fr-CA"/>
                    </w:rPr>
                    <w:t>S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ituation </w:t>
                  </w:r>
                  <w:r w:rsidRPr="00AC5D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􀃍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 </w:t>
                  </w:r>
                  <w:r w:rsidRPr="00F559B4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fr-CA"/>
                    </w:rPr>
                    <w:t>T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âche </w:t>
                  </w:r>
                  <w:r w:rsidRPr="00AC5D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􀃍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 </w:t>
                  </w:r>
                  <w:r w:rsidRPr="00F559B4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fr-CA"/>
                    </w:rPr>
                    <w:t>A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ction </w:t>
                  </w:r>
                  <w:r w:rsidRPr="00AC5D2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􀃍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 </w:t>
                  </w:r>
                  <w:r w:rsidRPr="00F559B4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fr-CA"/>
                    </w:rPr>
                    <w:t>R</w:t>
                  </w:r>
                  <w:r w:rsidRPr="00F559B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CA"/>
                    </w:rPr>
                    <w:t xml:space="preserve">ésultat </w:t>
                  </w:r>
                </w:p>
                <w:p w:rsidR="0095503F" w:rsidRPr="0095503F" w:rsidRDefault="0095503F" w:rsidP="0095503F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95503F" w:rsidRPr="006D21EB" w:rsidRDefault="0095503F" w:rsidP="009D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</w:p>
    <w:p w:rsidR="0095503F" w:rsidRPr="009D77DC" w:rsidRDefault="0095503F" w:rsidP="009D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</w:p>
    <w:p w:rsidR="0095503F" w:rsidRPr="006D21EB" w:rsidRDefault="0095503F" w:rsidP="004B4A5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  <w:sz w:val="23"/>
          <w:szCs w:val="23"/>
          <w:lang w:val="fr-CA"/>
        </w:rPr>
      </w:pPr>
    </w:p>
    <w:p w:rsidR="009D77DC" w:rsidRPr="009D77DC" w:rsidRDefault="00AC5D22" w:rsidP="004B4A5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>Prise de dé</w:t>
      </w:r>
      <w:r w:rsidR="009D77DC" w:rsidRPr="009D77DC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cision </w:t>
      </w: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>et résolution de problème</w:t>
      </w:r>
      <w:r w:rsidR="009D77DC" w:rsidRPr="009D77DC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AC5D22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Donnez</w:t>
      </w:r>
      <w:r w:rsidR="008124B4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un exemple d’un moment où vous avez dû prendre une décision rapidement.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8124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Donnez un exemple d’une occasion où vous avez fait appel à la logique pour résoudre un problème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9D77DC" w:rsidP="004B4A5A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Leadership </w:t>
      </w:r>
    </w:p>
    <w:p w:rsidR="009D77DC" w:rsidRPr="006D21EB" w:rsidRDefault="008124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Quel est le groupe </w:t>
      </w:r>
      <w:r w:rsidR="006D21EB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auprès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duquel vous avez eu la plus grande difficulté à obtenir </w:t>
      </w:r>
      <w:r w:rsidR="006D21EB" w:rsidRPr="006D21EB">
        <w:rPr>
          <w:rFonts w:ascii="Arial" w:hAnsi="Arial" w:cs="Arial"/>
          <w:color w:val="000000"/>
          <w:sz w:val="23"/>
          <w:szCs w:val="23"/>
          <w:lang w:val="fr-CA"/>
        </w:rPr>
        <w:t>s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 collaboration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</w:p>
    <w:p w:rsidR="009D77DC" w:rsidRPr="006D21EB" w:rsidRDefault="008124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Avez-vous déjà trouvé difficile de faire accepter vos idées par d’autres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Quelle était votre approche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Avez-vous réussi</w:t>
      </w:r>
      <w:r w:rsidR="00537C16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à le faire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</w:p>
    <w:p w:rsidR="009D77DC" w:rsidRPr="006D21EB" w:rsidRDefault="009D77DC" w:rsidP="004B4A5A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Motivation </w:t>
      </w:r>
    </w:p>
    <w:p w:rsidR="009D77DC" w:rsidRPr="006D21EB" w:rsidRDefault="00537C16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Donnez un exemple d’un </w:t>
      </w:r>
      <w:r w:rsidR="00040EC4" w:rsidRPr="006D21EB">
        <w:rPr>
          <w:rFonts w:ascii="Arial" w:hAnsi="Arial" w:cs="Arial"/>
          <w:color w:val="000000"/>
          <w:sz w:val="23"/>
          <w:szCs w:val="23"/>
          <w:lang w:val="fr-CA"/>
        </w:rPr>
        <w:t>moment où vous avez fait plus que votre devoir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9D77DC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</w:t>
      </w:r>
      <w:r w:rsidR="00040EC4" w:rsidRPr="006D21EB">
        <w:rPr>
          <w:rFonts w:ascii="Arial" w:hAnsi="Arial" w:cs="Arial"/>
          <w:color w:val="000000"/>
          <w:sz w:val="23"/>
          <w:szCs w:val="23"/>
          <w:lang w:val="fr-CA"/>
        </w:rPr>
        <w:t>é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cri</w:t>
      </w:r>
      <w:r w:rsidR="00040EC4" w:rsidRPr="006D21EB">
        <w:rPr>
          <w:rFonts w:ascii="Arial" w:hAnsi="Arial" w:cs="Arial"/>
          <w:color w:val="000000"/>
          <w:sz w:val="23"/>
          <w:szCs w:val="23"/>
          <w:lang w:val="fr-CA"/>
        </w:rPr>
        <w:t>vez une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situation </w:t>
      </w:r>
      <w:r w:rsidR="00040EC4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où vous avez eu une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influence </w:t>
      </w:r>
      <w:r w:rsidR="00040EC4" w:rsidRPr="006D21EB">
        <w:rPr>
          <w:rFonts w:ascii="Arial" w:hAnsi="Arial" w:cs="Arial"/>
          <w:color w:val="000000"/>
          <w:sz w:val="23"/>
          <w:szCs w:val="23"/>
          <w:lang w:val="fr-CA"/>
        </w:rPr>
        <w:t>positive sur les actions d’autres personnes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040EC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Racontez-moi comment vous avez travaillé avec efficacité sous pression.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9D77DC" w:rsidP="004B4A5A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Communication </w:t>
      </w:r>
    </w:p>
    <w:p w:rsidR="009D77DC" w:rsidRPr="006D21EB" w:rsidRDefault="00040EC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Racontez-moi une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situation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où vous avez dû monter le ton (vous affirmer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)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afin de faire passer un point important pour vous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040EC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Avez-vous déjà eu à « vendre »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une idée auprès de vos collègues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>/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votre 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>group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Comment vous y êtes-vous pris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Ont-ils </w:t>
      </w:r>
      <w:r w:rsidR="00743272" w:rsidRPr="006D21EB">
        <w:rPr>
          <w:rFonts w:ascii="Arial" w:hAnsi="Arial" w:cs="Arial"/>
          <w:color w:val="000000"/>
          <w:sz w:val="23"/>
          <w:szCs w:val="23"/>
          <w:lang w:val="fr-CA"/>
        </w:rPr>
        <w:t>« 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mordu</w:t>
      </w:r>
      <w:r w:rsidR="00743272" w:rsidRPr="006D21EB">
        <w:rPr>
          <w:rFonts w:ascii="Arial" w:hAnsi="Arial" w:cs="Arial"/>
          <w:color w:val="000000"/>
          <w:sz w:val="23"/>
          <w:szCs w:val="23"/>
          <w:lang w:val="fr-CA"/>
        </w:rPr>
        <w:t> »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?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743272" w:rsidP="004B4A5A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>Entregent</w:t>
      </w:r>
      <w:r w:rsidR="009D77DC"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E74D60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Qu’avez-vous fait dans le passé pour favoriser le travail d’équipe dans votre milieu de travail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</w:p>
    <w:p w:rsidR="009D77DC" w:rsidRPr="006D21EB" w:rsidRDefault="009D77DC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</w:t>
      </w:r>
      <w:r w:rsidR="00E74D60" w:rsidRPr="006D21EB">
        <w:rPr>
          <w:rFonts w:ascii="Arial" w:hAnsi="Arial" w:cs="Arial"/>
          <w:color w:val="000000"/>
          <w:sz w:val="23"/>
          <w:szCs w:val="23"/>
          <w:lang w:val="fr-CA"/>
        </w:rPr>
        <w:t>é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cri</w:t>
      </w:r>
      <w:r w:rsidR="00E74D60" w:rsidRPr="006D21EB">
        <w:rPr>
          <w:rFonts w:ascii="Arial" w:hAnsi="Arial" w:cs="Arial"/>
          <w:color w:val="000000"/>
          <w:sz w:val="23"/>
          <w:szCs w:val="23"/>
          <w:lang w:val="fr-CA"/>
        </w:rPr>
        <w:t>vez une récente décision peu populaire que vous avez prise et son résultat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E74D60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Avez-vous déjà eu à aborder une situation difficile avec un collègue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Comment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</w:p>
    <w:p w:rsidR="009D77DC" w:rsidRPr="006D21EB" w:rsidRDefault="009D77DC" w:rsidP="004B4A5A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>Plani</w:t>
      </w:r>
      <w:r w:rsidR="00E74D60"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>fication et organisation</w:t>
      </w:r>
      <w:r w:rsidRPr="006D21EB">
        <w:rPr>
          <w:rFonts w:ascii="Arial" w:hAnsi="Arial" w:cs="Arial"/>
          <w:b/>
          <w:bCs/>
          <w:color w:val="000000"/>
          <w:sz w:val="23"/>
          <w:szCs w:val="23"/>
          <w:lang w:val="fr-CA"/>
        </w:rPr>
        <w:t xml:space="preserve"> </w:t>
      </w:r>
    </w:p>
    <w:p w:rsidR="009D77DC" w:rsidRPr="006D21EB" w:rsidRDefault="00F559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Comment décidez-vous de la pr</w:t>
      </w:r>
      <w:r w:rsidR="006D21EB">
        <w:rPr>
          <w:rFonts w:ascii="Arial" w:hAnsi="Arial" w:cs="Arial"/>
          <w:color w:val="000000"/>
          <w:sz w:val="23"/>
          <w:szCs w:val="23"/>
          <w:lang w:val="fr-CA"/>
        </w:rPr>
        <w:t>emière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priorité lorsque vous planifiez votre temps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</w:p>
    <w:p w:rsidR="009D77DC" w:rsidRPr="006D21EB" w:rsidRDefault="00F559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Que faites-vous lorsque votre horaire est interrompu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soudainement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?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Donnez un exemple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F559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Donnez un exemple particulier d’une politique à laquelle vous vous conformez mais dont vous n’étiez pas d’accord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F559B4" w:rsidP="00AC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Donnez un exemple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d’un but 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important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que vous vous étiez fixé dans le passé et racontez comment vous l’avez atteint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9D77DC" w:rsidP="004B4A5A">
      <w:pPr>
        <w:pStyle w:val="ListParagraph"/>
        <w:pageBreakBefore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lastRenderedPageBreak/>
        <w:t>Suggestions</w:t>
      </w:r>
      <w:r w:rsidR="00433C94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: </w:t>
      </w:r>
    </w:p>
    <w:p w:rsidR="009D77DC" w:rsidRPr="006D21EB" w:rsidRDefault="00BC21E3" w:rsidP="00AC5D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Évitez de divaguer ou de prendre des tangentes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Bien que vous n’ayez aucun contrôle sur ce qui est demandé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,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vous avez le contrôle de ce que vous dites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9D77DC" w:rsidRPr="006D21EB" w:rsidRDefault="00BC21E3" w:rsidP="00AC5D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Écoutez attentivement chaque question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Si vous n’êtes pas certain, reprenez la question dans vos propres mots et demandez des 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>clarification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En répondant, assurez-vous de rappeler vos réalisations antérieures dans les détails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</w:p>
    <w:p w:rsidR="00034706" w:rsidRPr="006D21EB" w:rsidRDefault="00BC21E3" w:rsidP="00AC5D22">
      <w:pPr>
        <w:pStyle w:val="ListParagraph"/>
        <w:numPr>
          <w:ilvl w:val="1"/>
          <w:numId w:val="1"/>
        </w:numPr>
        <w:rPr>
          <w:rFonts w:ascii="Arial" w:hAnsi="Arial" w:cs="Arial"/>
          <w:lang w:val="fr-CA"/>
        </w:rPr>
      </w:pPr>
      <w:r w:rsidRPr="006D21EB">
        <w:rPr>
          <w:rFonts w:ascii="Arial" w:hAnsi="Arial" w:cs="Arial"/>
          <w:color w:val="000000"/>
          <w:sz w:val="23"/>
          <w:szCs w:val="23"/>
          <w:lang w:val="fr-CA"/>
        </w:rPr>
        <w:t>Comme exercice, racontez vos histoires de comportement à l’aide d’exemples de la vie réelle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Il est très difficile d’inventer des histoires de comportement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>,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 c’est pourquoi l’entrevue axée sur le comportement devient de plus en plus populaire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 xml:space="preserve">. </w:t>
      </w:r>
      <w:r w:rsidRPr="006D21EB">
        <w:rPr>
          <w:rFonts w:ascii="Arial" w:hAnsi="Arial" w:cs="Arial"/>
          <w:color w:val="000000"/>
          <w:sz w:val="23"/>
          <w:szCs w:val="23"/>
          <w:lang w:val="fr-CA"/>
        </w:rPr>
        <w:t>En vous exerçant, vous serez en mesure de raconter vos réalisations antérieures en toute confiance</w:t>
      </w:r>
      <w:r w:rsidR="009D77DC" w:rsidRPr="006D21EB">
        <w:rPr>
          <w:rFonts w:ascii="Arial" w:hAnsi="Arial" w:cs="Arial"/>
          <w:color w:val="000000"/>
          <w:sz w:val="23"/>
          <w:szCs w:val="23"/>
          <w:lang w:val="fr-CA"/>
        </w:rPr>
        <w:t>.</w:t>
      </w:r>
    </w:p>
    <w:sectPr w:rsidR="00034706" w:rsidRPr="006D21EB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DB"/>
    <w:multiLevelType w:val="hybridMultilevel"/>
    <w:tmpl w:val="36DCFF70"/>
    <w:lvl w:ilvl="0" w:tplc="28B4C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BAEA1EBC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9D77DC"/>
    <w:rsid w:val="00034706"/>
    <w:rsid w:val="00040EC4"/>
    <w:rsid w:val="00115B25"/>
    <w:rsid w:val="00433C94"/>
    <w:rsid w:val="004B4A5A"/>
    <w:rsid w:val="00537C16"/>
    <w:rsid w:val="006D21EB"/>
    <w:rsid w:val="00743272"/>
    <w:rsid w:val="008124B4"/>
    <w:rsid w:val="0095503F"/>
    <w:rsid w:val="009C35BD"/>
    <w:rsid w:val="009D77DC"/>
    <w:rsid w:val="00AC5D22"/>
    <w:rsid w:val="00B7673A"/>
    <w:rsid w:val="00BC21E3"/>
    <w:rsid w:val="00D12CE0"/>
    <w:rsid w:val="00E74D60"/>
    <w:rsid w:val="00E81EB2"/>
    <w:rsid w:val="00F5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Chantal Sauvé</cp:lastModifiedBy>
  <cp:revision>13</cp:revision>
  <dcterms:created xsi:type="dcterms:W3CDTF">2010-11-16T09:09:00Z</dcterms:created>
  <dcterms:modified xsi:type="dcterms:W3CDTF">2010-11-17T11:43:00Z</dcterms:modified>
</cp:coreProperties>
</file>